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71F1D" w14:textId="2D5D61F0" w:rsidR="00954EC0" w:rsidRDefault="00795B30">
      <w:r>
        <w:t>по состоянию на 01.08.20232 года - не имеются</w:t>
      </w:r>
    </w:p>
    <w:sectPr w:rsidR="0095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0"/>
    <w:rsid w:val="00795B30"/>
    <w:rsid w:val="00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CE7D"/>
  <w15:chartTrackingRefBased/>
  <w15:docId w15:val="{68B307D6-4660-43F7-8217-8F4D84CA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2023-08-06T12:46:00Z</dcterms:created>
  <dcterms:modified xsi:type="dcterms:W3CDTF">2023-08-06T12:46:00Z</dcterms:modified>
</cp:coreProperties>
</file>