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6B" w:rsidRDefault="00DE296B" w:rsidP="00DE296B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E296B" w:rsidRDefault="00DE296B" w:rsidP="00DE296B">
      <w:pPr>
        <w:spacing w:before="0" w:after="0" w:line="360" w:lineRule="auto"/>
        <w:ind w:left="708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931E89">
        <w:rPr>
          <w:rFonts w:ascii="Times New Roman" w:hAnsi="Times New Roman"/>
          <w:b/>
          <w:sz w:val="28"/>
          <w:szCs w:val="28"/>
          <w:lang w:val="ru-RU"/>
        </w:rPr>
        <w:t xml:space="preserve">КАЛЕНДАРНЫЙ ПЛАН ВОСПИТАТЕЛЬНОЙ РАБОТЫ   </w:t>
      </w:r>
    </w:p>
    <w:p w:rsidR="00DE296B" w:rsidRPr="00931E89" w:rsidRDefault="00DE296B" w:rsidP="00DE296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1E89">
        <w:rPr>
          <w:rFonts w:ascii="Times New Roman" w:hAnsi="Times New Roman"/>
          <w:b/>
          <w:sz w:val="28"/>
          <w:szCs w:val="28"/>
          <w:lang w:val="ru-RU"/>
        </w:rPr>
        <w:t>ЛАГЕРЯ ДНЕВНОГ ПРЕБЫВАНИЯ «НЕПОСЕДЫ»</w:t>
      </w:r>
    </w:p>
    <w:p w:rsidR="00DE296B" w:rsidRPr="00931E89" w:rsidRDefault="00DE296B" w:rsidP="00DE296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1E89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proofErr w:type="gramStart"/>
      <w:r w:rsidRPr="00931E89">
        <w:rPr>
          <w:rFonts w:ascii="Times New Roman" w:hAnsi="Times New Roman"/>
          <w:b/>
          <w:sz w:val="28"/>
          <w:szCs w:val="28"/>
          <w:lang w:val="ru-RU"/>
        </w:rPr>
        <w:t>период  с</w:t>
      </w:r>
      <w:proofErr w:type="gramEnd"/>
      <w:r w:rsidRPr="00931E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931E89">
        <w:rPr>
          <w:rFonts w:ascii="Times New Roman" w:hAnsi="Times New Roman"/>
          <w:b/>
          <w:sz w:val="28"/>
          <w:szCs w:val="28"/>
          <w:lang w:val="ru-RU"/>
        </w:rPr>
        <w:t xml:space="preserve"> июня 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931E89">
        <w:rPr>
          <w:rFonts w:ascii="Times New Roman" w:hAnsi="Times New Roman"/>
          <w:b/>
          <w:sz w:val="28"/>
          <w:szCs w:val="28"/>
          <w:lang w:val="ru-RU"/>
        </w:rPr>
        <w:t xml:space="preserve"> года по 2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931E89">
        <w:rPr>
          <w:rFonts w:ascii="Times New Roman" w:hAnsi="Times New Roman"/>
          <w:b/>
          <w:sz w:val="28"/>
          <w:szCs w:val="28"/>
          <w:lang w:val="ru-RU"/>
        </w:rPr>
        <w:t xml:space="preserve"> июня 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931E89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DE296B" w:rsidRPr="00931E89" w:rsidRDefault="00DE296B" w:rsidP="00DE296B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E296B" w:rsidRPr="00DE4289" w:rsidRDefault="00DE296B" w:rsidP="00DE296B">
      <w:pPr>
        <w:spacing w:before="0"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E4289">
        <w:rPr>
          <w:rFonts w:ascii="Times New Roman" w:hAnsi="Times New Roman"/>
          <w:sz w:val="28"/>
          <w:szCs w:val="28"/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E296B" w:rsidRPr="00DE4289" w:rsidRDefault="00DE296B" w:rsidP="00DE296B">
      <w:pPr>
        <w:spacing w:before="0"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E4289">
        <w:rPr>
          <w:rFonts w:ascii="Times New Roman" w:hAnsi="Times New Roman"/>
          <w:sz w:val="28"/>
          <w:szCs w:val="28"/>
          <w:lang w:val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866"/>
        <w:gridCol w:w="1373"/>
        <w:gridCol w:w="1943"/>
        <w:gridCol w:w="1806"/>
        <w:gridCol w:w="2440"/>
      </w:tblGrid>
      <w:tr w:rsidR="00DE296B" w:rsidTr="008F78F6">
        <w:tc>
          <w:tcPr>
            <w:tcW w:w="483" w:type="dxa"/>
            <w:vMerge w:val="restart"/>
          </w:tcPr>
          <w:p w:rsidR="00DE296B" w:rsidRPr="00931E8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1E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66" w:type="dxa"/>
            <w:vMerge w:val="restart"/>
          </w:tcPr>
          <w:p w:rsidR="00DE296B" w:rsidRPr="00931E89" w:rsidRDefault="00DE296B" w:rsidP="008F78F6">
            <w:pPr>
              <w:pStyle w:val="TableParagraph"/>
              <w:spacing w:before="53"/>
              <w:ind w:left="165" w:hanging="92"/>
              <w:rPr>
                <w:b/>
                <w:sz w:val="24"/>
                <w:szCs w:val="24"/>
              </w:rPr>
            </w:pPr>
            <w:r w:rsidRPr="00931E89"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</w:tcPr>
          <w:p w:rsidR="00DE296B" w:rsidRPr="00931E89" w:rsidRDefault="00DE296B" w:rsidP="008F78F6">
            <w:pPr>
              <w:pStyle w:val="TableParagraph"/>
              <w:spacing w:before="53"/>
              <w:ind w:left="92" w:right="90" w:hanging="3"/>
              <w:jc w:val="center"/>
              <w:rPr>
                <w:b/>
                <w:sz w:val="24"/>
                <w:szCs w:val="24"/>
              </w:rPr>
            </w:pPr>
            <w:r w:rsidRPr="00931E89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931E89">
              <w:rPr>
                <w:b/>
                <w:spacing w:val="-2"/>
                <w:sz w:val="24"/>
                <w:szCs w:val="24"/>
              </w:rPr>
              <w:t xml:space="preserve">проведен </w:t>
            </w:r>
            <w:proofErr w:type="spellStart"/>
            <w:r w:rsidRPr="00931E89">
              <w:rPr>
                <w:b/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749" w:type="dxa"/>
            <w:gridSpan w:val="2"/>
          </w:tcPr>
          <w:p w:rsidR="00DE296B" w:rsidRPr="00931E89" w:rsidRDefault="00DE296B" w:rsidP="008F78F6">
            <w:pPr>
              <w:pStyle w:val="TableParagraph"/>
              <w:spacing w:before="53"/>
              <w:ind w:left="782"/>
              <w:rPr>
                <w:b/>
                <w:sz w:val="24"/>
                <w:szCs w:val="24"/>
              </w:rPr>
            </w:pPr>
            <w:r w:rsidRPr="00931E89">
              <w:rPr>
                <w:b/>
                <w:sz w:val="24"/>
                <w:szCs w:val="24"/>
              </w:rPr>
              <w:t>Уровень</w:t>
            </w:r>
            <w:r w:rsidRPr="00931E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1E89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40" w:type="dxa"/>
            <w:vMerge w:val="restart"/>
          </w:tcPr>
          <w:p w:rsidR="00DE296B" w:rsidRPr="00931E89" w:rsidRDefault="00DE296B" w:rsidP="008F78F6">
            <w:pPr>
              <w:pStyle w:val="TableParagraph"/>
              <w:spacing w:before="53"/>
              <w:ind w:left="79" w:right="79"/>
              <w:jc w:val="center"/>
              <w:rPr>
                <w:sz w:val="24"/>
                <w:szCs w:val="24"/>
              </w:rPr>
            </w:pPr>
            <w:r w:rsidRPr="00931E89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DE296B" w:rsidTr="008F78F6">
        <w:tc>
          <w:tcPr>
            <w:tcW w:w="483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</w:tcPr>
          <w:p w:rsidR="00DE296B" w:rsidRPr="00931E8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1E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Лагерь </w:t>
            </w:r>
          </w:p>
        </w:tc>
        <w:tc>
          <w:tcPr>
            <w:tcW w:w="1806" w:type="dxa"/>
          </w:tcPr>
          <w:p w:rsidR="00DE296B" w:rsidRPr="00931E8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1E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отряд</w:t>
            </w:r>
          </w:p>
        </w:tc>
        <w:tc>
          <w:tcPr>
            <w:tcW w:w="2440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E296B" w:rsidRPr="00837930" w:rsidTr="008F78F6">
        <w:tc>
          <w:tcPr>
            <w:tcW w:w="483" w:type="dxa"/>
            <w:tcBorders>
              <w:bottom w:val="nil"/>
            </w:tcBorders>
          </w:tcPr>
          <w:p w:rsidR="00DE296B" w:rsidRDefault="00DE296B" w:rsidP="008F78F6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E296B" w:rsidRDefault="00DE296B" w:rsidP="008F78F6">
            <w:pPr>
              <w:pStyle w:val="TableParagraph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1373" w:type="dxa"/>
            <w:tcBorders>
              <w:bottom w:val="nil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:rsidR="00DE296B" w:rsidRPr="00C675A2" w:rsidRDefault="00DE296B" w:rsidP="008F78F6">
            <w:pPr>
              <w:pStyle w:val="TableParagraph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линейка,</w:t>
            </w:r>
          </w:p>
          <w:p w:rsidR="00DE296B" w:rsidRDefault="00DE296B" w:rsidP="008F78F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посвящённая</w:t>
            </w:r>
          </w:p>
          <w:p w:rsidR="00DE296B" w:rsidRDefault="00DE296B" w:rsidP="008F78F6">
            <w:pPr>
              <w:pStyle w:val="TableParagraph"/>
              <w:spacing w:line="271" w:lineRule="exact"/>
              <w:ind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открытию</w:t>
            </w:r>
          </w:p>
          <w:p w:rsidR="00DE296B" w:rsidRPr="00C675A2" w:rsidRDefault="00DE296B" w:rsidP="008F78F6">
            <w:pPr>
              <w:pStyle w:val="TableParagraph"/>
              <w:spacing w:line="261" w:lineRule="exact"/>
              <w:ind w:right="7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 Поднятие флага</w:t>
            </w:r>
          </w:p>
          <w:p w:rsidR="00DE296B" w:rsidRDefault="00DE296B" w:rsidP="008F78F6">
            <w:pPr>
              <w:pStyle w:val="TableParagraph"/>
              <w:spacing w:before="47"/>
              <w:ind w:left="43" w:right="44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DE296B" w:rsidRPr="00C675A2" w:rsidRDefault="00DE296B" w:rsidP="008F78F6">
            <w:pPr>
              <w:pStyle w:val="TableParagraph"/>
              <w:spacing w:line="261" w:lineRule="exact"/>
              <w:ind w:left="41" w:right="44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одна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3" w:righ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команда!»</w:t>
            </w:r>
          </w:p>
          <w:p w:rsidR="00DE296B" w:rsidRPr="00C675A2" w:rsidRDefault="00DE296B" w:rsidP="008F78F6">
            <w:pPr>
              <w:pStyle w:val="TableParagraph"/>
              <w:spacing w:line="271" w:lineRule="exact"/>
              <w:ind w:left="22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line="261" w:lineRule="exact"/>
              <w:ind w:left="41" w:right="44"/>
              <w:jc w:val="both"/>
              <w:rPr>
                <w:sz w:val="24"/>
              </w:rPr>
            </w:pPr>
            <w:r>
              <w:rPr>
                <w:sz w:val="24"/>
              </w:rPr>
              <w:t>Выборы в отрядах, оформление отрядных уголков,</w:t>
            </w:r>
          </w:p>
          <w:p w:rsidR="00DE296B" w:rsidRDefault="00DE296B" w:rsidP="008F78F6">
            <w:pPr>
              <w:pStyle w:val="TableParagraph"/>
              <w:spacing w:line="261" w:lineRule="exact"/>
              <w:ind w:left="41" w:right="44"/>
              <w:jc w:val="both"/>
              <w:rPr>
                <w:sz w:val="24"/>
              </w:rPr>
            </w:pPr>
            <w:r>
              <w:rPr>
                <w:sz w:val="24"/>
              </w:rPr>
              <w:t>заполнение летописи,</w:t>
            </w:r>
          </w:p>
          <w:p w:rsidR="00DE296B" w:rsidRDefault="00DE296B" w:rsidP="008F78F6">
            <w:pPr>
              <w:pStyle w:val="TableParagraph"/>
              <w:spacing w:line="261" w:lineRule="exact"/>
              <w:ind w:left="41" w:right="4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представлению отрядов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ind w:left="79" w:right="76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E296B" w:rsidRDefault="00DE296B" w:rsidP="008F78F6">
            <w:pPr>
              <w:pStyle w:val="TableParagraph"/>
              <w:spacing w:line="261" w:lineRule="exact"/>
              <w:ind w:left="79" w:right="79"/>
              <w:rPr>
                <w:sz w:val="24"/>
              </w:rPr>
            </w:pPr>
            <w:r>
              <w:rPr>
                <w:spacing w:val="-2"/>
                <w:sz w:val="24"/>
              </w:rPr>
              <w:t>«Ключевые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мероприятия»</w:t>
            </w:r>
          </w:p>
          <w:p w:rsidR="00DE296B" w:rsidRDefault="00DE296B" w:rsidP="008F78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работа»,</w:t>
            </w:r>
          </w:p>
          <w:p w:rsidR="00DE296B" w:rsidRDefault="00DE296B" w:rsidP="008F78F6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«Самоуправление»</w:t>
            </w:r>
          </w:p>
          <w:p w:rsidR="00DE296B" w:rsidRDefault="00DE296B" w:rsidP="008F78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 предметно-эстетической среды»</w:t>
            </w:r>
          </w:p>
        </w:tc>
      </w:tr>
      <w:tr w:rsidR="00DE296B" w:rsidTr="008F78F6">
        <w:tc>
          <w:tcPr>
            <w:tcW w:w="483" w:type="dxa"/>
            <w:tcBorders>
              <w:bottom w:val="nil"/>
            </w:tcBorders>
          </w:tcPr>
          <w:p w:rsidR="00DE296B" w:rsidRDefault="00DE296B" w:rsidP="008F78F6">
            <w:pPr>
              <w:pStyle w:val="TableParagraph"/>
              <w:spacing w:before="48"/>
              <w:ind w:left="13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866" w:type="dxa"/>
            <w:vMerge w:val="restart"/>
          </w:tcPr>
          <w:p w:rsidR="00DE296B" w:rsidRDefault="00DE296B" w:rsidP="008F78F6">
            <w:pPr>
              <w:pStyle w:val="TableParagraph"/>
              <w:spacing w:before="32" w:line="270" w:lineRule="atLeast"/>
              <w:ind w:left="129" w:right="131"/>
              <w:rPr>
                <w:sz w:val="24"/>
              </w:rPr>
            </w:pPr>
            <w:r>
              <w:rPr>
                <w:sz w:val="24"/>
              </w:rPr>
              <w:t>Мое безопасное детство</w:t>
            </w:r>
          </w:p>
        </w:tc>
        <w:tc>
          <w:tcPr>
            <w:tcW w:w="1373" w:type="dxa"/>
            <w:tcBorders>
              <w:bottom w:val="nil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7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32" w:line="270" w:lineRule="atLeast"/>
              <w:ind w:left="124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DE296B" w:rsidRDefault="00DE296B" w:rsidP="008F78F6">
            <w:pPr>
              <w:pStyle w:val="TableParagraph"/>
              <w:spacing w:before="32" w:line="270" w:lineRule="atLeast"/>
              <w:ind w:left="124" w:right="128"/>
              <w:rPr>
                <w:sz w:val="24"/>
              </w:rPr>
            </w:pPr>
            <w:r>
              <w:rPr>
                <w:sz w:val="24"/>
              </w:rPr>
              <w:t>Представление визитных карточек отрядов.</w:t>
            </w:r>
          </w:p>
          <w:p w:rsidR="00DE296B" w:rsidRDefault="00DE296B" w:rsidP="008F78F6">
            <w:pPr>
              <w:pStyle w:val="TableParagraph"/>
              <w:spacing w:before="32" w:line="270" w:lineRule="atLeast"/>
              <w:ind w:left="124" w:right="128"/>
              <w:rPr>
                <w:sz w:val="24"/>
              </w:rPr>
            </w:pPr>
            <w:r>
              <w:rPr>
                <w:sz w:val="24"/>
              </w:rPr>
              <w:t>Игра-викторина «Безопасное детство»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32"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1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обеспечению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0"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3"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жизнедеятельности,</w:t>
            </w:r>
          </w:p>
          <w:p w:rsidR="00DE296B" w:rsidRDefault="00DE296B" w:rsidP="008F78F6">
            <w:pPr>
              <w:pStyle w:val="TableParagraph"/>
              <w:spacing w:line="271" w:lineRule="exact"/>
              <w:ind w:left="40" w:right="44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отрядах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E296B" w:rsidRDefault="00DE296B" w:rsidP="008F78F6">
            <w:pPr>
              <w:pStyle w:val="TableParagraph"/>
              <w:spacing w:line="271" w:lineRule="exact"/>
              <w:ind w:left="40" w:right="44"/>
              <w:jc w:val="both"/>
              <w:rPr>
                <w:sz w:val="24"/>
              </w:rPr>
            </w:pPr>
            <w:r w:rsidRPr="00080FB0">
              <w:rPr>
                <w:sz w:val="24"/>
              </w:rPr>
              <w:t>заполнение летописи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0" w:type="dxa"/>
            <w:vMerge w:val="restart"/>
          </w:tcPr>
          <w:p w:rsidR="00DE296B" w:rsidRDefault="00DE296B" w:rsidP="008F78F6">
            <w:pPr>
              <w:pStyle w:val="TableParagraph"/>
              <w:spacing w:before="32"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безопасность»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8"/>
              <w:rPr>
                <w:spacing w:val="-2"/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«Здоровый образ жизни»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«КТД»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8"/>
              <w:jc w:val="center"/>
              <w:rPr>
                <w:sz w:val="24"/>
              </w:rPr>
            </w:pPr>
          </w:p>
        </w:tc>
      </w:tr>
      <w:tr w:rsidR="00DE296B" w:rsidTr="008F78F6">
        <w:tc>
          <w:tcPr>
            <w:tcW w:w="483" w:type="dxa"/>
            <w:tcBorders>
              <w:top w:val="nil"/>
              <w:bottom w:val="nil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vMerge/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40" w:right="44"/>
              <w:jc w:val="center"/>
              <w:rPr>
                <w:sz w:val="24"/>
              </w:rPr>
            </w:pPr>
          </w:p>
        </w:tc>
        <w:tc>
          <w:tcPr>
            <w:tcW w:w="2440" w:type="dxa"/>
            <w:vMerge/>
          </w:tcPr>
          <w:p w:rsidR="00DE296B" w:rsidRDefault="00DE296B" w:rsidP="008F78F6">
            <w:pPr>
              <w:pStyle w:val="TableParagraph"/>
              <w:spacing w:line="256" w:lineRule="exact"/>
              <w:ind w:left="79" w:right="78"/>
              <w:jc w:val="center"/>
              <w:rPr>
                <w:sz w:val="24"/>
              </w:rPr>
            </w:pPr>
          </w:p>
        </w:tc>
      </w:tr>
      <w:tr w:rsidR="00DE296B" w:rsidTr="008F78F6">
        <w:tc>
          <w:tcPr>
            <w:tcW w:w="483" w:type="dxa"/>
            <w:tcBorders>
              <w:top w:val="nil"/>
              <w:bottom w:val="nil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vMerge/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40" w:right="44"/>
              <w:jc w:val="center"/>
              <w:rPr>
                <w:sz w:val="24"/>
              </w:rPr>
            </w:pPr>
          </w:p>
        </w:tc>
        <w:tc>
          <w:tcPr>
            <w:tcW w:w="2440" w:type="dxa"/>
            <w:vMerge/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</w:tr>
      <w:tr w:rsidR="00DE296B" w:rsidTr="008F78F6">
        <w:tc>
          <w:tcPr>
            <w:tcW w:w="483" w:type="dxa"/>
            <w:tcBorders>
              <w:top w:val="nil"/>
              <w:bottom w:val="nil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vMerge/>
            <w:tcBorders>
              <w:bottom w:val="nil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40" w:right="44"/>
              <w:jc w:val="center"/>
              <w:rPr>
                <w:sz w:val="24"/>
              </w:rPr>
            </w:pPr>
          </w:p>
        </w:tc>
        <w:tc>
          <w:tcPr>
            <w:tcW w:w="2440" w:type="dxa"/>
            <w:vMerge/>
          </w:tcPr>
          <w:p w:rsidR="00DE296B" w:rsidRDefault="00DE296B" w:rsidP="008F78F6">
            <w:pPr>
              <w:pStyle w:val="TableParagraph"/>
              <w:rPr>
                <w:sz w:val="20"/>
              </w:rPr>
            </w:pPr>
          </w:p>
        </w:tc>
      </w:tr>
      <w:tr w:rsidR="00DE296B" w:rsidRPr="00837930" w:rsidTr="008F78F6"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0" w:line="261" w:lineRule="exact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0" w:line="261" w:lineRule="exact"/>
              <w:ind w:left="86" w:right="27"/>
              <w:rPr>
                <w:sz w:val="24"/>
              </w:rPr>
            </w:pPr>
            <w:r>
              <w:rPr>
                <w:spacing w:val="-2"/>
                <w:sz w:val="24"/>
              </w:rPr>
              <w:t>Светит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51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солнышко </w:t>
            </w:r>
            <w:r>
              <w:rPr>
                <w:spacing w:val="-5"/>
                <w:sz w:val="24"/>
              </w:rPr>
              <w:t>для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5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0" w:line="261" w:lineRule="exact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:rsidR="00DE296B" w:rsidRDefault="00DE296B" w:rsidP="008F78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DE296B" w:rsidRDefault="00DE296B" w:rsidP="008F78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</w:p>
          <w:p w:rsidR="00DE296B" w:rsidRDefault="00DE296B" w:rsidP="008F78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«Друзья</w:t>
            </w:r>
          </w:p>
          <w:p w:rsidR="00DE296B" w:rsidRDefault="00DE296B" w:rsidP="008F78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0" w:line="261" w:lineRule="exact"/>
              <w:ind w:left="40" w:right="4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39" w:right="44"/>
              <w:rPr>
                <w:sz w:val="24"/>
              </w:rPr>
            </w:pPr>
            <w:r>
              <w:rPr>
                <w:spacing w:val="-2"/>
                <w:sz w:val="24"/>
              </w:rPr>
              <w:t>агитационных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1" w:right="44"/>
              <w:rPr>
                <w:sz w:val="24"/>
              </w:rPr>
            </w:pPr>
            <w:r>
              <w:rPr>
                <w:sz w:val="24"/>
              </w:rPr>
              <w:t>листков и</w:t>
            </w:r>
            <w:r>
              <w:rPr>
                <w:spacing w:val="-2"/>
                <w:sz w:val="24"/>
              </w:rPr>
              <w:t xml:space="preserve"> плакатов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0" w:right="44"/>
              <w:rPr>
                <w:sz w:val="24"/>
              </w:rPr>
            </w:pPr>
            <w:r>
              <w:rPr>
                <w:spacing w:val="-2"/>
                <w:sz w:val="24"/>
              </w:rPr>
              <w:t>«Берегите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3" w:right="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природу!», подготовка </w:t>
            </w:r>
            <w:r>
              <w:rPr>
                <w:spacing w:val="-2"/>
                <w:sz w:val="24"/>
              </w:rPr>
              <w:lastRenderedPageBreak/>
              <w:t>инсценировок,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43" w:right="43"/>
              <w:rPr>
                <w:sz w:val="24"/>
              </w:rPr>
            </w:pPr>
            <w:r>
              <w:rPr>
                <w:sz w:val="24"/>
              </w:rPr>
              <w:t>заполнение летописи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0" w:line="261" w:lineRule="exact"/>
              <w:ind w:left="79" w:right="8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«Организация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8" w:right="82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среды»,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8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работа»,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81"/>
              <w:rPr>
                <w:sz w:val="24"/>
              </w:rPr>
            </w:pPr>
            <w:r>
              <w:rPr>
                <w:spacing w:val="-2"/>
                <w:sz w:val="24"/>
              </w:rPr>
              <w:t>«КТД»,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E296B" w:rsidRDefault="00DE296B" w:rsidP="008F78F6">
            <w:pPr>
              <w:pStyle w:val="TableParagraph"/>
              <w:spacing w:line="271" w:lineRule="exact"/>
              <w:ind w:left="79" w:right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безопасность»</w:t>
            </w:r>
          </w:p>
          <w:p w:rsidR="00DE296B" w:rsidRDefault="00DE296B" w:rsidP="008F78F6">
            <w:pPr>
              <w:pStyle w:val="TableParagraph"/>
              <w:spacing w:line="271" w:lineRule="exact"/>
              <w:ind w:left="79" w:right="78"/>
              <w:rPr>
                <w:sz w:val="24"/>
              </w:rPr>
            </w:pPr>
            <w:r>
              <w:rPr>
                <w:spacing w:val="-2"/>
                <w:sz w:val="24"/>
              </w:rPr>
              <w:t>«Здоровый образ жизни»</w:t>
            </w:r>
          </w:p>
        </w:tc>
      </w:tr>
      <w:tr w:rsidR="00DE296B" w:rsidTr="008F78F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2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2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2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2"/>
              <w:ind w:left="71" w:right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Общая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зарядка. </w:t>
            </w:r>
            <w:r>
              <w:rPr>
                <w:spacing w:val="-2"/>
                <w:sz w:val="24"/>
              </w:rPr>
              <w:t>,</w:t>
            </w:r>
          </w:p>
          <w:p w:rsidR="00DE296B" w:rsidRDefault="00DE296B" w:rsidP="008F78F6">
            <w:pPr>
              <w:pStyle w:val="TableParagraph"/>
              <w:spacing w:before="42"/>
              <w:ind w:left="71" w:right="78"/>
              <w:rPr>
                <w:sz w:val="24"/>
              </w:rPr>
            </w:pPr>
            <w:r w:rsidRPr="00F9712B">
              <w:rPr>
                <w:sz w:val="24"/>
              </w:rPr>
              <w:t>«Солнце русской поэзии»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2"/>
              <w:ind w:left="149" w:right="152" w:hanging="2"/>
              <w:rPr>
                <w:sz w:val="24"/>
              </w:rPr>
            </w:pPr>
            <w:r>
              <w:rPr>
                <w:sz w:val="24"/>
              </w:rPr>
              <w:t>Викторина и 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DE296B" w:rsidRDefault="00DE296B" w:rsidP="008F78F6">
            <w:pPr>
              <w:pStyle w:val="TableParagraph"/>
              <w:ind w:left="37" w:right="44"/>
              <w:rPr>
                <w:spacing w:val="-2"/>
                <w:sz w:val="24"/>
              </w:rPr>
            </w:pPr>
            <w:r>
              <w:rPr>
                <w:sz w:val="24"/>
              </w:rPr>
              <w:t>«Любим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Пушкина»</w:t>
            </w:r>
          </w:p>
          <w:p w:rsidR="00DE296B" w:rsidRPr="00F9712B" w:rsidRDefault="00DE296B" w:rsidP="008F78F6">
            <w:pPr>
              <w:pStyle w:val="TableParagraph"/>
              <w:ind w:left="37" w:right="44"/>
              <w:rPr>
                <w:sz w:val="24"/>
              </w:rPr>
            </w:pPr>
            <w:r w:rsidRPr="00F9712B">
              <w:rPr>
                <w:sz w:val="24"/>
              </w:rPr>
              <w:t>Конкурс знатоков</w:t>
            </w:r>
          </w:p>
          <w:p w:rsidR="00DE296B" w:rsidRDefault="00DE296B" w:rsidP="008F78F6">
            <w:pPr>
              <w:pStyle w:val="TableParagraph"/>
              <w:ind w:left="37" w:right="44"/>
              <w:rPr>
                <w:sz w:val="24"/>
              </w:rPr>
            </w:pPr>
            <w:r w:rsidRPr="00F9712B">
              <w:rPr>
                <w:sz w:val="24"/>
              </w:rPr>
              <w:t>«Ларец народной мудрости»</w:t>
            </w:r>
          </w:p>
          <w:p w:rsidR="00DE296B" w:rsidRDefault="00DE296B" w:rsidP="008F78F6">
            <w:pPr>
              <w:pStyle w:val="TableParagraph"/>
              <w:ind w:left="37" w:right="44"/>
              <w:rPr>
                <w:sz w:val="24"/>
              </w:rPr>
            </w:pPr>
            <w:r w:rsidRPr="001357B9">
              <w:rPr>
                <w:sz w:val="24"/>
              </w:rPr>
              <w:t>заполнение летописи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B" w:rsidRDefault="00DE296B" w:rsidP="008F78F6">
            <w:pPr>
              <w:pStyle w:val="TableParagraph"/>
              <w:spacing w:before="42"/>
              <w:ind w:left="79" w:right="76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E296B" w:rsidRDefault="00DE296B" w:rsidP="008F78F6">
            <w:pPr>
              <w:pStyle w:val="TableParagraph"/>
              <w:ind w:right="501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 предметно-</w:t>
            </w:r>
          </w:p>
          <w:p w:rsidR="00DE296B" w:rsidRDefault="00DE296B" w:rsidP="008F78F6">
            <w:pPr>
              <w:pStyle w:val="TableParagraph"/>
              <w:ind w:left="79" w:right="80"/>
              <w:rPr>
                <w:spacing w:val="-2"/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  <w:p w:rsidR="00DE296B" w:rsidRPr="00F9712B" w:rsidRDefault="00DE296B" w:rsidP="008F78F6">
            <w:pPr>
              <w:pStyle w:val="TableParagraph"/>
              <w:ind w:left="79" w:right="80"/>
              <w:rPr>
                <w:sz w:val="24"/>
              </w:rPr>
            </w:pPr>
            <w:r w:rsidRPr="00F9712B">
              <w:rPr>
                <w:sz w:val="24"/>
              </w:rPr>
              <w:t>«Отрядная работа»,</w:t>
            </w:r>
          </w:p>
          <w:p w:rsidR="00DE296B" w:rsidRDefault="00DE296B" w:rsidP="008F78F6">
            <w:pPr>
              <w:pStyle w:val="TableParagraph"/>
              <w:ind w:left="79" w:right="80"/>
              <w:rPr>
                <w:sz w:val="24"/>
              </w:rPr>
            </w:pPr>
            <w:r w:rsidRPr="00F9712B">
              <w:rPr>
                <w:sz w:val="24"/>
              </w:rPr>
              <w:t>«Социальное партнёрство»</w:t>
            </w:r>
          </w:p>
        </w:tc>
      </w:tr>
      <w:tr w:rsidR="00DE296B" w:rsidTr="008F78F6">
        <w:tc>
          <w:tcPr>
            <w:tcW w:w="483" w:type="dxa"/>
            <w:vMerge w:val="restart"/>
            <w:tcBorders>
              <w:top w:val="nil"/>
            </w:tcBorders>
          </w:tcPr>
          <w:p w:rsidR="00DE296B" w:rsidRDefault="00DE296B" w:rsidP="008F78F6">
            <w:pPr>
              <w:pStyle w:val="TableParagraph"/>
              <w:spacing w:before="50" w:line="261" w:lineRule="exact"/>
              <w:ind w:left="4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866" w:type="dxa"/>
            <w:vMerge w:val="restart"/>
            <w:tcBorders>
              <w:top w:val="nil"/>
            </w:tcBorders>
          </w:tcPr>
          <w:p w:rsidR="00DE296B" w:rsidRDefault="00DE296B" w:rsidP="008F78F6">
            <w:pPr>
              <w:pStyle w:val="TableParagraph"/>
              <w:spacing w:before="50" w:line="261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1373" w:type="dxa"/>
            <w:vMerge w:val="restart"/>
            <w:tcBorders>
              <w:top w:val="nil"/>
            </w:tcBorders>
          </w:tcPr>
          <w:p w:rsidR="00DE296B" w:rsidRDefault="00DE296B" w:rsidP="008F78F6">
            <w:pPr>
              <w:pStyle w:val="TableParagraph"/>
              <w:spacing w:before="50" w:line="261" w:lineRule="exact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943" w:type="dxa"/>
            <w:vMerge w:val="restart"/>
            <w:tcBorders>
              <w:top w:val="nil"/>
            </w:tcBorders>
          </w:tcPr>
          <w:p w:rsidR="00DE296B" w:rsidRDefault="00DE296B" w:rsidP="008F78F6">
            <w:pPr>
              <w:pStyle w:val="TableParagraph"/>
              <w:spacing w:before="5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</w:t>
            </w:r>
          </w:p>
          <w:p w:rsidR="00DE296B" w:rsidRDefault="00DE296B" w:rsidP="008F78F6">
            <w:pPr>
              <w:pStyle w:val="TableParagraph"/>
              <w:spacing w:line="256" w:lineRule="exact"/>
              <w:ind w:right="131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5" w:right="7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DE296B" w:rsidRDefault="00DE296B" w:rsidP="008F78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Быстрее.Выше</w:t>
            </w:r>
            <w:proofErr w:type="spellEnd"/>
          </w:p>
          <w:p w:rsidR="00DE296B" w:rsidRDefault="00DE296B" w:rsidP="008F78F6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Сильнее», </w:t>
            </w:r>
          </w:p>
          <w:p w:rsidR="00DE296B" w:rsidRDefault="00DE296B" w:rsidP="008F78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спуск флага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E296B" w:rsidRDefault="00DE296B" w:rsidP="008F78F6">
            <w:pPr>
              <w:pStyle w:val="TableParagraph"/>
              <w:spacing w:before="50" w:line="261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DE296B" w:rsidRDefault="00DE296B" w:rsidP="008F78F6">
            <w:pPr>
              <w:pStyle w:val="TableParagraph"/>
              <w:spacing w:before="50" w:line="261" w:lineRule="exact"/>
              <w:ind w:left="76" w:right="82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работа»,</w:t>
            </w:r>
          </w:p>
        </w:tc>
      </w:tr>
      <w:tr w:rsidR="00DE296B" w:rsidRPr="00837930" w:rsidTr="008F78F6">
        <w:tc>
          <w:tcPr>
            <w:tcW w:w="483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66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  <w:vMerge/>
          </w:tcPr>
          <w:p w:rsidR="00DE296B" w:rsidRDefault="00DE296B" w:rsidP="008F78F6">
            <w:pPr>
              <w:pStyle w:val="TableParagraph"/>
              <w:spacing w:line="271" w:lineRule="exact"/>
              <w:ind w:left="532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E296B" w:rsidRDefault="00DE296B" w:rsidP="008F78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библиотеку»,</w:t>
            </w:r>
            <w:r>
              <w:t xml:space="preserve"> </w:t>
            </w:r>
            <w:r>
              <w:rPr>
                <w:spacing w:val="-2"/>
                <w:sz w:val="24"/>
              </w:rPr>
              <w:t xml:space="preserve">разучивание подвижных игр, </w:t>
            </w:r>
            <w:r w:rsidRPr="001357B9">
              <w:rPr>
                <w:spacing w:val="-2"/>
                <w:sz w:val="24"/>
              </w:rPr>
              <w:t>заполнение летописи</w:t>
            </w:r>
          </w:p>
        </w:tc>
        <w:tc>
          <w:tcPr>
            <w:tcW w:w="2440" w:type="dxa"/>
            <w:vMerge w:val="restart"/>
            <w:tcBorders>
              <w:top w:val="nil"/>
            </w:tcBorders>
          </w:tcPr>
          <w:p w:rsidR="00DE296B" w:rsidRDefault="00DE296B" w:rsidP="008F78F6">
            <w:pPr>
              <w:pStyle w:val="TableParagraph"/>
              <w:spacing w:line="256" w:lineRule="exact"/>
              <w:ind w:left="79" w:right="7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 партнёрство»,</w:t>
            </w:r>
          </w:p>
          <w:p w:rsidR="00DE296B" w:rsidRDefault="00DE296B" w:rsidP="008F78F6">
            <w:pPr>
              <w:pStyle w:val="TableParagraph"/>
              <w:spacing w:line="256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:rsidR="00DE296B" w:rsidRDefault="00DE296B" w:rsidP="008F78F6">
            <w:pPr>
              <w:pStyle w:val="TableParagraph"/>
              <w:spacing w:line="271" w:lineRule="exact"/>
              <w:ind w:left="79" w:right="74"/>
              <w:rPr>
                <w:sz w:val="24"/>
              </w:rPr>
            </w:pPr>
            <w:r>
              <w:rPr>
                <w:spacing w:val="-2"/>
                <w:sz w:val="24"/>
              </w:rPr>
              <w:t>жизни», «Будущее России», «Экскурсии»</w:t>
            </w:r>
          </w:p>
        </w:tc>
      </w:tr>
      <w:tr w:rsidR="00DE296B" w:rsidRPr="00837930" w:rsidTr="008F78F6">
        <w:trPr>
          <w:trHeight w:val="483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532"/>
              <w:rPr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nil"/>
              <w:bottom w:val="single" w:sz="4" w:space="0" w:color="auto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245"/>
              <w:rPr>
                <w:sz w:val="24"/>
              </w:rPr>
            </w:pPr>
          </w:p>
        </w:tc>
        <w:tc>
          <w:tcPr>
            <w:tcW w:w="2440" w:type="dxa"/>
            <w:vMerge/>
            <w:tcBorders>
              <w:bottom w:val="nil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79" w:right="74"/>
              <w:jc w:val="center"/>
              <w:rPr>
                <w:sz w:val="24"/>
              </w:rPr>
            </w:pPr>
          </w:p>
        </w:tc>
      </w:tr>
      <w:tr w:rsidR="00DE296B" w:rsidRPr="00837930" w:rsidTr="008F78F6">
        <w:tc>
          <w:tcPr>
            <w:tcW w:w="483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66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  <w:vMerge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  <w:vMerge/>
            <w:tcBorders>
              <w:bottom w:val="nil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532"/>
              <w:rPr>
                <w:sz w:val="24"/>
              </w:rPr>
            </w:pPr>
          </w:p>
        </w:tc>
        <w:tc>
          <w:tcPr>
            <w:tcW w:w="1806" w:type="dxa"/>
            <w:vMerge/>
            <w:tcBorders>
              <w:bottom w:val="nil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245"/>
              <w:rPr>
                <w:sz w:val="24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DE296B" w:rsidRDefault="00DE296B" w:rsidP="008F78F6">
            <w:pPr>
              <w:pStyle w:val="TableParagraph"/>
              <w:spacing w:line="271" w:lineRule="exact"/>
              <w:ind w:left="79" w:right="74"/>
              <w:jc w:val="center"/>
              <w:rPr>
                <w:sz w:val="24"/>
              </w:rPr>
            </w:pPr>
          </w:p>
        </w:tc>
      </w:tr>
      <w:tr w:rsidR="00DE296B" w:rsidRPr="00837930" w:rsidTr="008F78F6">
        <w:tc>
          <w:tcPr>
            <w:tcW w:w="483" w:type="dxa"/>
          </w:tcPr>
          <w:p w:rsidR="00DE296B" w:rsidRPr="001357B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66" w:type="dxa"/>
          </w:tcPr>
          <w:p w:rsidR="00DE296B" w:rsidRPr="001357B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Сохраним мир вокруг</w:t>
            </w:r>
          </w:p>
        </w:tc>
        <w:tc>
          <w:tcPr>
            <w:tcW w:w="1373" w:type="dxa"/>
          </w:tcPr>
          <w:p w:rsidR="00DE296B" w:rsidRPr="001357B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10.06.25</w:t>
            </w:r>
          </w:p>
        </w:tc>
        <w:tc>
          <w:tcPr>
            <w:tcW w:w="1943" w:type="dxa"/>
          </w:tcPr>
          <w:p w:rsidR="00DE296B" w:rsidRPr="001357B9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линейка, поднятие флага, зарядка, 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«Как помочь природе» Выставка «Удивительные превращения»</w:t>
            </w:r>
          </w:p>
        </w:tc>
        <w:tc>
          <w:tcPr>
            <w:tcW w:w="1806" w:type="dxa"/>
          </w:tcPr>
          <w:p w:rsidR="00DE296B" w:rsidRPr="001357B9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 «Удивительные превращения» (изготовление поделок из бросового материала</w:t>
            </w:r>
            <w:proofErr w:type="gramStart"/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заполнение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</w:t>
            </w:r>
          </w:p>
        </w:tc>
        <w:tc>
          <w:tcPr>
            <w:tcW w:w="2440" w:type="dxa"/>
          </w:tcPr>
          <w:p w:rsidR="00DE296B" w:rsidRPr="001357B9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</w:t>
            </w:r>
          </w:p>
          <w:p w:rsidR="00DE296B" w:rsidRPr="001357B9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«КТД»</w:t>
            </w:r>
          </w:p>
          <w:p w:rsidR="00DE296B" w:rsidRPr="001357B9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Здоровый образ жизни»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 предметно-эстетической среды»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«Работа с родителями»</w:t>
            </w:r>
          </w:p>
        </w:tc>
      </w:tr>
      <w:tr w:rsidR="00DE296B" w:rsidTr="008F78F6">
        <w:tc>
          <w:tcPr>
            <w:tcW w:w="483" w:type="dxa"/>
          </w:tcPr>
          <w:p w:rsidR="00DE296B" w:rsidRPr="001357B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</w:tcPr>
          <w:p w:rsidR="00DE296B" w:rsidRPr="001357B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Мы россияне</w:t>
            </w:r>
          </w:p>
        </w:tc>
        <w:tc>
          <w:tcPr>
            <w:tcW w:w="1373" w:type="dxa"/>
          </w:tcPr>
          <w:p w:rsidR="00DE296B" w:rsidRPr="001357B9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11.06.25</w:t>
            </w:r>
          </w:p>
        </w:tc>
        <w:tc>
          <w:tcPr>
            <w:tcW w:w="194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1357B9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«Я живу в России»</w:t>
            </w:r>
          </w:p>
          <w:p w:rsidR="00DE296B" w:rsidRPr="001357B9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«Русская изба»</w:t>
            </w:r>
          </w:p>
        </w:tc>
        <w:tc>
          <w:tcPr>
            <w:tcW w:w="1806" w:type="dxa"/>
          </w:tcPr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«Символы моей страны»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подготовка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22CED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собирают</w:t>
            </w:r>
          </w:p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карту РФ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заполнение летописи</w:t>
            </w:r>
          </w:p>
        </w:tc>
        <w:tc>
          <w:tcPr>
            <w:tcW w:w="2440" w:type="dxa"/>
          </w:tcPr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«КТД»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«Ключевые мероприятия лагеря»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«Отрядная работа»</w:t>
            </w:r>
          </w:p>
        </w:tc>
      </w:tr>
      <w:tr w:rsidR="00DE296B" w:rsidTr="008F78F6">
        <w:tc>
          <w:tcPr>
            <w:tcW w:w="483" w:type="dxa"/>
          </w:tcPr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66" w:type="dxa"/>
          </w:tcPr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в страну ДРУЖБА</w:t>
            </w:r>
          </w:p>
        </w:tc>
        <w:tc>
          <w:tcPr>
            <w:tcW w:w="1373" w:type="dxa"/>
          </w:tcPr>
          <w:p w:rsidR="00DE296B" w:rsidRPr="00076356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13.06.25</w:t>
            </w:r>
          </w:p>
        </w:tc>
        <w:tc>
          <w:tcPr>
            <w:tcW w:w="1943" w:type="dxa"/>
          </w:tcPr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CED">
              <w:rPr>
                <w:rFonts w:ascii="Times New Roman" w:hAnsi="Times New Roman"/>
                <w:sz w:val="24"/>
                <w:szCs w:val="24"/>
                <w:lang w:val="ru-RU"/>
              </w:rPr>
              <w:t>Игра «Дружба - это Я и ТЫ»</w:t>
            </w:r>
          </w:p>
        </w:tc>
        <w:tc>
          <w:tcPr>
            <w:tcW w:w="1806" w:type="dxa"/>
          </w:tcPr>
          <w:p w:rsidR="00DE296B" w:rsidRPr="00076356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>Беседа «Человек без друзей, что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>дерево без корней»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песни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 дружбе, оформление стенгазеты «Мы друзья», выход в городской парк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летописи</w:t>
            </w:r>
          </w:p>
        </w:tc>
        <w:tc>
          <w:tcPr>
            <w:tcW w:w="2440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«Отрядная работа»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«КТД»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«Самоуправление»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«Организация предметно-эстетической среды»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«Экскурсия»</w:t>
            </w:r>
          </w:p>
          <w:p w:rsidR="00DE296B" w:rsidRPr="00076356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296B" w:rsidTr="008F78F6">
        <w:tc>
          <w:tcPr>
            <w:tcW w:w="483" w:type="dxa"/>
          </w:tcPr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866" w:type="dxa"/>
          </w:tcPr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Театр, как много в этом слове…</w:t>
            </w:r>
          </w:p>
        </w:tc>
        <w:tc>
          <w:tcPr>
            <w:tcW w:w="1373" w:type="dxa"/>
          </w:tcPr>
          <w:p w:rsidR="00DE296B" w:rsidRPr="00076356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16.06.25</w:t>
            </w:r>
          </w:p>
        </w:tc>
        <w:tc>
          <w:tcPr>
            <w:tcW w:w="194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Дефиле театральных костюмов «Что я за герой?»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игрища</w:t>
            </w:r>
          </w:p>
          <w:p w:rsidR="00DE296B" w:rsidRPr="00C22CED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Спуск флага</w:t>
            </w:r>
          </w:p>
        </w:tc>
        <w:tc>
          <w:tcPr>
            <w:tcW w:w="180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 – экспромт,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«И это все театр»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летописи</w:t>
            </w:r>
          </w:p>
          <w:p w:rsidR="00DE296B" w:rsidRPr="00076356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</w:tcPr>
          <w:p w:rsidR="00DE296B" w:rsidRPr="00076356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>«Отрядная работа», «КТД»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356">
              <w:rPr>
                <w:rFonts w:ascii="Times New Roman" w:hAnsi="Times New Roman"/>
                <w:sz w:val="24"/>
                <w:szCs w:val="24"/>
                <w:lang w:val="ru-RU"/>
              </w:rPr>
              <w:t>«Самоуправление»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«Работа с родителями»</w:t>
            </w:r>
          </w:p>
          <w:p w:rsidR="00DE296B" w:rsidRPr="00076356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</w:t>
            </w:r>
          </w:p>
        </w:tc>
      </w:tr>
      <w:tr w:rsidR="00DE296B" w:rsidTr="008F78F6">
        <w:tc>
          <w:tcPr>
            <w:tcW w:w="48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6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в ответе за себя</w:t>
            </w:r>
          </w:p>
        </w:tc>
        <w:tc>
          <w:tcPr>
            <w:tcW w:w="1373" w:type="dxa"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17.06.25</w:t>
            </w:r>
          </w:p>
        </w:tc>
        <w:tc>
          <w:tcPr>
            <w:tcW w:w="194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поднятие флага</w:t>
            </w:r>
          </w:p>
          <w:p w:rsidR="00DE296B" w:rsidRPr="00076356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по станциям «Я в ответе за себя»</w:t>
            </w:r>
          </w:p>
        </w:tc>
        <w:tc>
          <w:tcPr>
            <w:tcW w:w="180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по безопасности, изготовление листовок, 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-номеров по безопасности, заполнение летописи</w:t>
            </w:r>
          </w:p>
        </w:tc>
        <w:tc>
          <w:tcPr>
            <w:tcW w:w="2440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России», «Профилактика и безопасность»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«Отрядная работа»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«КТД»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«Работа с родителями»</w:t>
            </w:r>
          </w:p>
          <w:p w:rsidR="00DE296B" w:rsidRPr="00076356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DE296B" w:rsidTr="008F78F6">
        <w:tc>
          <w:tcPr>
            <w:tcW w:w="48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6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великих открытий</w:t>
            </w:r>
          </w:p>
        </w:tc>
        <w:tc>
          <w:tcPr>
            <w:tcW w:w="1373" w:type="dxa"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18.06.25</w:t>
            </w:r>
          </w:p>
        </w:tc>
        <w:tc>
          <w:tcPr>
            <w:tcW w:w="194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</w:p>
          <w:p w:rsidR="00DE296B" w:rsidRPr="00D84DDA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>Конкурсная программа</w:t>
            </w:r>
          </w:p>
          <w:p w:rsidR="00DE296B" w:rsidRPr="00D84DDA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>«Эврика!»</w:t>
            </w:r>
          </w:p>
        </w:tc>
        <w:tc>
          <w:tcPr>
            <w:tcW w:w="180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Эксурсии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Точку роста,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опытов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великими учеными, заполнение летописи</w:t>
            </w:r>
          </w:p>
        </w:tc>
        <w:tc>
          <w:tcPr>
            <w:tcW w:w="2440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России», «Ключевые мероприятия лагеря»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«Экскурсии», «Социальное партнерство»</w:t>
            </w:r>
          </w:p>
        </w:tc>
      </w:tr>
      <w:tr w:rsidR="00DE296B" w:rsidTr="008F78F6">
        <w:tc>
          <w:tcPr>
            <w:tcW w:w="48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6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УРА!</w:t>
            </w:r>
          </w:p>
        </w:tc>
        <w:tc>
          <w:tcPr>
            <w:tcW w:w="1373" w:type="dxa"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19.06.25</w:t>
            </w:r>
          </w:p>
        </w:tc>
        <w:tc>
          <w:tcPr>
            <w:tcW w:w="1943" w:type="dxa"/>
          </w:tcPr>
          <w:p w:rsidR="00DE296B" w:rsidRPr="00D84DDA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D84DDA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чемпионат лагеря по шашкам, Веселые старты, уборка территории</w:t>
            </w:r>
          </w:p>
        </w:tc>
        <w:tc>
          <w:tcPr>
            <w:tcW w:w="180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олимпийских игр, 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оформление буклетов «Великое имя в спорте»,</w:t>
            </w:r>
            <w:r w:rsidRPr="00E916EC">
              <w:rPr>
                <w:lang w:val="ru-RU"/>
              </w:rPr>
              <w:t xml:space="preserve"> </w:t>
            </w: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летописи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«Отрядная работа», «КТД», «Здоровый образ жизни»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 предметно-эстетической среды»</w:t>
            </w:r>
          </w:p>
        </w:tc>
      </w:tr>
      <w:tr w:rsidR="00DE296B" w:rsidTr="008F78F6">
        <w:tc>
          <w:tcPr>
            <w:tcW w:w="48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6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/Я поведу тебя в музей</w:t>
            </w:r>
          </w:p>
        </w:tc>
        <w:tc>
          <w:tcPr>
            <w:tcW w:w="1373" w:type="dxa"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20.06.25</w:t>
            </w:r>
          </w:p>
        </w:tc>
        <w:tc>
          <w:tcPr>
            <w:tcW w:w="194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Выставка «Из истории моей семьи»</w:t>
            </w:r>
          </w:p>
          <w:p w:rsidR="00DE296B" w:rsidRPr="00D84DDA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Игра «Сто затей для ста друзей»</w:t>
            </w:r>
          </w:p>
        </w:tc>
        <w:tc>
          <w:tcPr>
            <w:tcW w:w="180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Экскурсии в городской музей, подготовка к творческому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мероприятию «Закрытие смены», </w:t>
            </w: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летописи</w:t>
            </w:r>
          </w:p>
        </w:tc>
        <w:tc>
          <w:tcPr>
            <w:tcW w:w="2440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«Экскурсии»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«Работа с родителями»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«Социальное партнерство»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«Самоуправление»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«Отрядная работа»</w:t>
            </w:r>
          </w:p>
        </w:tc>
      </w:tr>
      <w:tr w:rsidR="00DE296B" w:rsidRPr="00837930" w:rsidTr="008F78F6">
        <w:tc>
          <w:tcPr>
            <w:tcW w:w="48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86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1373" w:type="dxa"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23.06.25</w:t>
            </w:r>
          </w:p>
        </w:tc>
        <w:tc>
          <w:tcPr>
            <w:tcW w:w="194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Митинг, просмотр к/ф «Зеленые цепочки»</w:t>
            </w:r>
          </w:p>
          <w:p w:rsidR="00DE296B" w:rsidRPr="00E916EC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к/ф «Зеленые цепочки», беседа «Мои прадеды в годы войны», </w:t>
            </w: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творческому мероприятию «Закрытие смены», заполнение летописи</w:t>
            </w:r>
          </w:p>
        </w:tc>
        <w:tc>
          <w:tcPr>
            <w:tcW w:w="2440" w:type="dxa"/>
          </w:tcPr>
          <w:p w:rsidR="00DE296B" w:rsidRPr="00E916EC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«Отрядная работа»,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«КТД»,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«Работа с родителями»</w:t>
            </w:r>
          </w:p>
        </w:tc>
      </w:tr>
      <w:tr w:rsidR="00DE296B" w:rsidTr="008F78F6">
        <w:tc>
          <w:tcPr>
            <w:tcW w:w="48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6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калейдоскоп (закрытие смены)</w:t>
            </w:r>
          </w:p>
        </w:tc>
        <w:tc>
          <w:tcPr>
            <w:tcW w:w="1373" w:type="dxa"/>
          </w:tcPr>
          <w:p w:rsidR="00DE296B" w:rsidRDefault="00DE296B" w:rsidP="008F78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24.06.25</w:t>
            </w:r>
          </w:p>
        </w:tc>
        <w:tc>
          <w:tcPr>
            <w:tcW w:w="1943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proofErr w:type="gramStart"/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линейка,   </w:t>
            </w:r>
            <w:proofErr w:type="gramEnd"/>
            <w:r w:rsidRPr="00E916EC">
              <w:rPr>
                <w:rFonts w:ascii="Times New Roman" w:hAnsi="Times New Roman"/>
                <w:sz w:val="24"/>
                <w:szCs w:val="24"/>
                <w:lang w:val="ru-RU"/>
              </w:rPr>
              <w:t>зарядка,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«Мир детства»,</w:t>
            </w:r>
          </w:p>
          <w:p w:rsidR="00DE296B" w:rsidRPr="00E916EC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мероприятие, посвященное закрытию смены, подведение итогов смены, спуск флага</w:t>
            </w:r>
          </w:p>
        </w:tc>
        <w:tc>
          <w:tcPr>
            <w:tcW w:w="1806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E4289">
              <w:rPr>
                <w:rFonts w:ascii="Times New Roman" w:hAnsi="Times New Roman"/>
                <w:sz w:val="24"/>
                <w:szCs w:val="24"/>
                <w:lang w:val="ru-RU"/>
              </w:rPr>
              <w:t>одготовка к творческому мероприятию «Закрытие смены»,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завершение летописи, 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 «Безопасные каникулы», уборка игровых комнат</w:t>
            </w:r>
          </w:p>
        </w:tc>
        <w:tc>
          <w:tcPr>
            <w:tcW w:w="2440" w:type="dxa"/>
          </w:tcPr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«Будущее России»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«Ключевые мероприятия лагеря»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«Отрядная работа»</w:t>
            </w:r>
          </w:p>
          <w:p w:rsidR="00DE296B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«Профилактика и безопасность»</w:t>
            </w:r>
          </w:p>
          <w:p w:rsidR="00DE296B" w:rsidRPr="00E916EC" w:rsidRDefault="00DE296B" w:rsidP="008F78F6">
            <w:p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«Самоуправление»</w:t>
            </w:r>
          </w:p>
        </w:tc>
      </w:tr>
    </w:tbl>
    <w:p w:rsidR="004D043F" w:rsidRDefault="004D043F">
      <w:bookmarkStart w:id="0" w:name="_GoBack"/>
      <w:bookmarkEnd w:id="0"/>
    </w:p>
    <w:sectPr w:rsidR="004D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5"/>
    <w:rsid w:val="004D043F"/>
    <w:rsid w:val="00570CF5"/>
    <w:rsid w:val="00D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801B-2C37-41FD-9F03-A72C5F7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6B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E296B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2025-04-30T04:09:00Z</dcterms:created>
  <dcterms:modified xsi:type="dcterms:W3CDTF">2025-04-30T04:12:00Z</dcterms:modified>
</cp:coreProperties>
</file>