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5" w:rsidRDefault="003262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Перечень учебной литературы используемой для обеспеченности образовательного процесса МКОУ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г. Нижнеудинска </w:t>
      </w:r>
    </w:p>
    <w:p w:rsidR="00092CC5" w:rsidRDefault="003574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2024-2025</w:t>
      </w:r>
      <w:r w:rsidR="00326279"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4"/>
        <w:gridCol w:w="109"/>
        <w:gridCol w:w="2702"/>
        <w:gridCol w:w="15"/>
        <w:gridCol w:w="15"/>
        <w:gridCol w:w="15"/>
        <w:gridCol w:w="15"/>
        <w:gridCol w:w="15"/>
        <w:gridCol w:w="1880"/>
        <w:gridCol w:w="42"/>
        <w:gridCol w:w="30"/>
        <w:gridCol w:w="15"/>
        <w:gridCol w:w="15"/>
        <w:gridCol w:w="976"/>
        <w:gridCol w:w="45"/>
        <w:gridCol w:w="30"/>
        <w:gridCol w:w="15"/>
        <w:gridCol w:w="819"/>
        <w:gridCol w:w="232"/>
        <w:gridCol w:w="200"/>
        <w:gridCol w:w="70"/>
        <w:gridCol w:w="600"/>
      </w:tblGrid>
      <w:tr w:rsidR="00092CC5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Автор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Наименование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Издательство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год </w:t>
            </w:r>
          </w:p>
          <w:p w:rsidR="00092CC5" w:rsidRDefault="0032627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издания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Кол-во</w:t>
            </w:r>
          </w:p>
          <w:p w:rsidR="00092CC5" w:rsidRDefault="0032627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уч-ся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CC5" w:rsidRDefault="003262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Кол-во</w:t>
            </w:r>
          </w:p>
          <w:p w:rsidR="00326279" w:rsidRPr="00F13A05" w:rsidRDefault="003262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учебн</w:t>
            </w:r>
            <w:r w:rsidR="00F13A05">
              <w:rPr>
                <w:rFonts w:ascii="Book Antiqua" w:eastAsia="Book Antiqua" w:hAnsi="Book Antiqua" w:cs="Book Antiqua"/>
                <w:b/>
                <w:sz w:val="20"/>
              </w:rPr>
              <w:t>иков</w:t>
            </w:r>
          </w:p>
        </w:tc>
      </w:tr>
      <w:tr w:rsidR="00326279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279" w:rsidRDefault="00326279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Раздел 1. Начальное общее образование.</w:t>
            </w:r>
          </w:p>
          <w:p w:rsidR="00326279" w:rsidRDefault="00326279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УМК «Начальная школа XXI век"</w:t>
            </w:r>
          </w:p>
          <w:p w:rsidR="00326279" w:rsidRDefault="003262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69E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Pr="00ED069E" w:rsidRDefault="00ED069E" w:rsidP="00ED069E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3 класс</w:t>
            </w:r>
          </w:p>
        </w:tc>
      </w:tr>
      <w:tr w:rsidR="00ED069E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Иванов.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ED069E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Рудницкая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Математика 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ED069E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Ефросинина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Литературное чтение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ED069E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Виноградова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Окружающий мир.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ED069E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Афанасьева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ED069E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2022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9E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24</w:t>
            </w:r>
          </w:p>
        </w:tc>
      </w:tr>
      <w:tr w:rsidR="006B3B2F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 w:rsidP="006B3B2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 класс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Иванов.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32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Рудницкая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Математика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6B1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32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Виноградова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Окружающий мир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32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Ефросинина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Литературное чтение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6B3B2F"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32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Афанасьева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6B3B2F"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</w:tr>
      <w:tr w:rsidR="006B3B2F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Лутцева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Технология 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Pr="006B3B2F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B2F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BA3E64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Савенкова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Изобразит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</w:rPr>
              <w:t>иск-во</w:t>
            </w:r>
            <w:proofErr w:type="gramEnd"/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BA3E64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Усачева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Музыка 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Вентана-Граф</w:t>
            </w:r>
            <w:proofErr w:type="spellEnd"/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64" w:rsidRDefault="00BA3E64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36627B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Васильева.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Основы православной культуры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</w:tr>
      <w:tr w:rsidR="00326279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279" w:rsidRDefault="00326279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УМК «Планета знаний</w:t>
            </w:r>
            <w:r w:rsidR="009F2319">
              <w:rPr>
                <w:rFonts w:ascii="Book Antiqua" w:eastAsia="Book Antiqua" w:hAnsi="Book Antiqua" w:cs="Book Antiqua"/>
                <w:b/>
                <w:sz w:val="20"/>
              </w:rPr>
              <w:t>»</w:t>
            </w:r>
          </w:p>
          <w:p w:rsidR="00326279" w:rsidRPr="00326279" w:rsidRDefault="00326279" w:rsidP="00326279">
            <w:pPr>
              <w:spacing w:after="0" w:line="240" w:lineRule="auto"/>
              <w:jc w:val="center"/>
            </w:pPr>
          </w:p>
        </w:tc>
      </w:tr>
      <w:tr w:rsidR="007F1F4F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Pr="007F1F4F" w:rsidRDefault="007F1F4F" w:rsidP="007F1F4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3 класс</w:t>
            </w:r>
          </w:p>
        </w:tc>
      </w:tr>
      <w:tr w:rsidR="007F1F4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Желтовская</w:t>
            </w:r>
            <w:proofErr w:type="spellEnd"/>
            <w:r>
              <w:rPr>
                <w:rFonts w:ascii="Book Antiqua" w:eastAsia="Book Antiqua" w:hAnsi="Book Antiqua" w:cs="Book Antiqua"/>
                <w:sz w:val="20"/>
              </w:rPr>
              <w:t xml:space="preserve">.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42</w:t>
            </w:r>
          </w:p>
        </w:tc>
      </w:tr>
      <w:tr w:rsidR="007F1F4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Башмаков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42</w:t>
            </w:r>
          </w:p>
        </w:tc>
      </w:tr>
      <w:tr w:rsidR="007F1F4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Кац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Литературное чтение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42</w:t>
            </w:r>
          </w:p>
        </w:tc>
      </w:tr>
      <w:tr w:rsidR="007F1F4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Ивченкова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Окружающий мир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42</w:t>
            </w:r>
          </w:p>
        </w:tc>
      </w:tr>
      <w:tr w:rsidR="007F1F4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Афанасьева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2022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42</w:t>
            </w:r>
          </w:p>
        </w:tc>
      </w:tr>
      <w:tr w:rsidR="003F2C2C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Узорова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Технология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3F2C2C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Сокольникова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2A5D56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Изобразит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</w:rPr>
              <w:t>иск-во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2A5D56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2A5D56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2A5D56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940C6F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940C6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4 класс</w:t>
            </w:r>
          </w:p>
        </w:tc>
      </w:tr>
      <w:tr w:rsidR="00940C6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Желтовская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35</w:t>
            </w:r>
          </w:p>
        </w:tc>
      </w:tr>
      <w:tr w:rsidR="00940C6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940C6F">
              <w:rPr>
                <w:rFonts w:ascii="Book Antiqua" w:eastAsia="Book Antiqua" w:hAnsi="Book Antiqua" w:cs="Book Antiqua"/>
                <w:sz w:val="20"/>
              </w:rPr>
              <w:t>Башмаков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940C6F">
              <w:rPr>
                <w:rFonts w:ascii="Book Antiqua" w:eastAsia="Book Antiqua" w:hAnsi="Book Antiqua" w:cs="Book Antiqua"/>
                <w:sz w:val="20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940C6F"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35</w:t>
            </w:r>
          </w:p>
        </w:tc>
      </w:tr>
      <w:tr w:rsidR="00940C6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940C6F">
              <w:rPr>
                <w:rFonts w:ascii="Book Antiqua" w:eastAsia="Book Antiqua" w:hAnsi="Book Antiqua" w:cs="Book Antiqua"/>
                <w:sz w:val="20"/>
              </w:rPr>
              <w:t>Кац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940C6F">
              <w:rPr>
                <w:rFonts w:ascii="Book Antiqua" w:eastAsia="Book Antiqua" w:hAnsi="Book Antiqua" w:cs="Book Antiqua"/>
                <w:sz w:val="20"/>
              </w:rPr>
              <w:t>Литературное чтение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940C6F"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35</w:t>
            </w:r>
          </w:p>
        </w:tc>
      </w:tr>
      <w:tr w:rsidR="00940C6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940C6F">
              <w:rPr>
                <w:rFonts w:ascii="Book Antiqua" w:eastAsia="Book Antiqua" w:hAnsi="Book Antiqua" w:cs="Book Antiqua"/>
                <w:sz w:val="20"/>
              </w:rPr>
              <w:t>Ивченкова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940C6F">
              <w:rPr>
                <w:rFonts w:ascii="Book Antiqua" w:eastAsia="Book Antiqua" w:hAnsi="Book Antiqua" w:cs="Book Antiqua"/>
                <w:sz w:val="20"/>
              </w:rPr>
              <w:t>Окружающий мир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 w:rsidRPr="00940C6F"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357462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35</w:t>
            </w:r>
          </w:p>
        </w:tc>
      </w:tr>
      <w:tr w:rsidR="00940C6F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Афанасьева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940C6F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 w:rsidRPr="00940C6F"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Pr="00940C6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5556C1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C6F" w:rsidRDefault="005556C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5</w:t>
            </w:r>
          </w:p>
        </w:tc>
      </w:tr>
      <w:tr w:rsidR="003F2C2C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Pr="00940C6F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Узорова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Pr="00940C6F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Технология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CCA" w:rsidRDefault="006336B1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3F2C2C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Сокольникова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Изобразит </w:t>
            </w:r>
            <w:proofErr w:type="gramStart"/>
            <w:r>
              <w:rPr>
                <w:rFonts w:ascii="Book Antiqua" w:eastAsia="Book Antiqua" w:hAnsi="Book Antiqua" w:cs="Book Antiqua"/>
                <w:sz w:val="20"/>
              </w:rPr>
              <w:t>иск-во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EE669D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3F2C2C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Бакланова </w:t>
            </w: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Музыка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Астрель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AC1ABC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C2C" w:rsidRDefault="003F2C2C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16</w:t>
            </w:r>
          </w:p>
        </w:tc>
      </w:tr>
      <w:tr w:rsidR="0036627B" w:rsidTr="00DC3857">
        <w:trPr>
          <w:trHeight w:val="1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Шемшурина</w:t>
            </w:r>
            <w:proofErr w:type="spellEnd"/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Основы светской этики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 w:rsidP="006B3B2F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27B" w:rsidRDefault="0036627B">
            <w:pPr>
              <w:spacing w:after="0" w:line="240" w:lineRule="auto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357462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C95077" w:rsidTr="00C93986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77" w:rsidRPr="00C95077" w:rsidRDefault="00C95077" w:rsidP="00C95077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C95077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УМК «Школа России» (под ред. Плешакова)</w:t>
            </w:r>
          </w:p>
          <w:p w:rsidR="00C95077" w:rsidRPr="00C95077" w:rsidRDefault="00C95077" w:rsidP="007A6077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C95077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 класс</w:t>
            </w:r>
          </w:p>
        </w:tc>
      </w:tr>
      <w:tr w:rsidR="007F1F4F" w:rsidTr="00DC3857">
        <w:trPr>
          <w:trHeight w:val="28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F1F4F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Горецкий 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A6077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язык. А</w:t>
            </w:r>
            <w:r w:rsidR="007F1F4F">
              <w:rPr>
                <w:rFonts w:ascii="Book Antiqua" w:eastAsia="Book Antiqua" w:hAnsi="Book Antiqua" w:cs="Book Antiqua"/>
                <w:sz w:val="20"/>
              </w:rPr>
              <w:t>збука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7A6077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</w:t>
            </w:r>
            <w:r w:rsidR="007F1F4F">
              <w:rPr>
                <w:rFonts w:ascii="Book Antiqua" w:eastAsia="Book Antiqua" w:hAnsi="Book Antiqua" w:cs="Book Antiqua"/>
                <w:sz w:val="20"/>
              </w:rPr>
              <w:t>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EE669D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F4F" w:rsidRDefault="00EE669D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</w:t>
            </w:r>
            <w:r w:rsidR="007F1F4F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Канакина</w:t>
            </w:r>
            <w:proofErr w:type="spellEnd"/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4166D5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Моро 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Математика 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4166D5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21718C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Климанова 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Литературное чтение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4166D5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Плешаков 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Окружающий мир 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4166D5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Лях 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Физическая культура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 w:rsidP="004166D5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2020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A772D9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Pr="00DC3857" w:rsidRDefault="00A772D9" w:rsidP="00DC3857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DC3857">
              <w:rPr>
                <w:rFonts w:ascii="Book Antiqua" w:eastAsia="Book Antiqua" w:hAnsi="Book Antiqua" w:cs="Book Antiqua"/>
                <w:b/>
                <w:sz w:val="20"/>
              </w:rPr>
              <w:lastRenderedPageBreak/>
              <w:t>2 класс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Канакина</w:t>
            </w:r>
            <w:proofErr w:type="spellEnd"/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Моро </w:t>
            </w:r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Математика 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Климанова </w:t>
            </w:r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Родная речь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Просвещ-е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Плешаков </w:t>
            </w:r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Окружающий мир 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10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t xml:space="preserve">Быкова </w:t>
            </w:r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0404C1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2024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Роговцева</w:t>
            </w:r>
            <w:proofErr w:type="spellEnd"/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Технология 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2020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Неменская</w:t>
            </w:r>
            <w:proofErr w:type="spellEnd"/>
          </w:p>
        </w:tc>
        <w:tc>
          <w:tcPr>
            <w:tcW w:w="2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Изобразит искусство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- // -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2020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30</w:t>
            </w:r>
          </w:p>
        </w:tc>
      </w:tr>
      <w:tr w:rsidR="00A772D9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Pr="00DC3857" w:rsidRDefault="00A772D9" w:rsidP="00DC3857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3 класс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Канакина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2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Просвещ-е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2021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Моро 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Математика </w:t>
            </w:r>
          </w:p>
        </w:tc>
        <w:tc>
          <w:tcPr>
            <w:tcW w:w="2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2021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Климанова 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Родная речь</w:t>
            </w:r>
          </w:p>
        </w:tc>
        <w:tc>
          <w:tcPr>
            <w:tcW w:w="2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  - // -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2021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Плешаков 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Окружающий мир</w:t>
            </w:r>
          </w:p>
        </w:tc>
        <w:tc>
          <w:tcPr>
            <w:tcW w:w="2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2021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t xml:space="preserve">Афанасьева 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2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2022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357462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</w:tr>
      <w:tr w:rsidR="00A772D9" w:rsidTr="00DC3857">
        <w:trPr>
          <w:trHeight w:val="1"/>
        </w:trPr>
        <w:tc>
          <w:tcPr>
            <w:tcW w:w="93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Pr="00DC3857" w:rsidRDefault="00A772D9" w:rsidP="00DC3857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4 класс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0"/>
              </w:rPr>
              <w:t>Канакина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Русский язык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Моро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Математика 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2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Климанова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Родная речь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Плешаков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Окружающий мир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- // 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3</w:t>
            </w:r>
            <w:r w:rsidR="00A772D9">
              <w:rPr>
                <w:rFonts w:ascii="Book Antiqua" w:eastAsia="Book Antiqua" w:hAnsi="Book Antiqua" w:cs="Book Antiqua"/>
                <w:sz w:val="20"/>
              </w:rPr>
              <w:t>0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t xml:space="preserve">Афанасьева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Английский язык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Просвещение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2023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23</w:t>
            </w:r>
          </w:p>
        </w:tc>
      </w:tr>
      <w:tr w:rsidR="00A772D9" w:rsidTr="00DC3857">
        <w:trPr>
          <w:trHeight w:val="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t xml:space="preserve">Васильева. </w:t>
            </w:r>
            <w:bookmarkStart w:id="0" w:name="_GoBack"/>
            <w:bookmarkEnd w:id="0"/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t>Основы православной культуры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Просвещение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2019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1D693A">
            <w:pPr>
              <w:spacing w:after="0" w:line="240" w:lineRule="auto"/>
            </w:pPr>
            <w: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D9" w:rsidRDefault="00A772D9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24</w:t>
            </w:r>
          </w:p>
        </w:tc>
      </w:tr>
    </w:tbl>
    <w:p w:rsidR="00092CC5" w:rsidRDefault="00326279">
      <w:pPr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Директор М</w:t>
      </w:r>
      <w:r w:rsidR="00DE60FD">
        <w:rPr>
          <w:rFonts w:ascii="Book Antiqua" w:eastAsia="Book Antiqua" w:hAnsi="Book Antiqua" w:cs="Book Antiqua"/>
          <w:sz w:val="24"/>
        </w:rPr>
        <w:t>К</w:t>
      </w:r>
      <w:r>
        <w:rPr>
          <w:rFonts w:ascii="Book Antiqua" w:eastAsia="Book Antiqua" w:hAnsi="Book Antiqua" w:cs="Book Antiqua"/>
          <w:sz w:val="24"/>
        </w:rPr>
        <w:t xml:space="preserve">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Book Antiqua" w:eastAsia="Book Antiqua" w:hAnsi="Book Antiqua" w:cs="Book Antiqua"/>
          <w:sz w:val="24"/>
        </w:rPr>
        <w:t xml:space="preserve"> 10                                            </w:t>
      </w:r>
      <w:r w:rsidR="00A17146">
        <w:rPr>
          <w:rFonts w:ascii="Book Antiqua" w:eastAsia="Book Antiqua" w:hAnsi="Book Antiqua" w:cs="Book Antiqua"/>
          <w:sz w:val="24"/>
        </w:rPr>
        <w:t xml:space="preserve">                             </w:t>
      </w:r>
      <w:r>
        <w:rPr>
          <w:rFonts w:ascii="Book Antiqua" w:eastAsia="Book Antiqua" w:hAnsi="Book Antiqua" w:cs="Book Antiqua"/>
          <w:sz w:val="24"/>
        </w:rPr>
        <w:t>Миронова И.В.</w:t>
      </w:r>
    </w:p>
    <w:p w:rsidR="00092CC5" w:rsidRDefault="00326279">
      <w:pPr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Зав. библиотекой                                                                                              Королева Л.И.</w:t>
      </w:r>
    </w:p>
    <w:p w:rsidR="00092CC5" w:rsidRDefault="00092CC5">
      <w:pPr>
        <w:rPr>
          <w:rFonts w:ascii="Book Antiqua" w:eastAsia="Book Antiqua" w:hAnsi="Book Antiqua" w:cs="Book Antiqua"/>
        </w:rPr>
      </w:pPr>
    </w:p>
    <w:sectPr w:rsidR="00092CC5" w:rsidSect="009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CC5"/>
    <w:rsid w:val="00027828"/>
    <w:rsid w:val="000404C1"/>
    <w:rsid w:val="00081B19"/>
    <w:rsid w:val="00092CC5"/>
    <w:rsid w:val="000F5A47"/>
    <w:rsid w:val="001D693A"/>
    <w:rsid w:val="0021718C"/>
    <w:rsid w:val="002A5D56"/>
    <w:rsid w:val="002E101C"/>
    <w:rsid w:val="00326279"/>
    <w:rsid w:val="00347300"/>
    <w:rsid w:val="00357462"/>
    <w:rsid w:val="0036627B"/>
    <w:rsid w:val="00372376"/>
    <w:rsid w:val="003D7BEE"/>
    <w:rsid w:val="003E58AA"/>
    <w:rsid w:val="003F2C2C"/>
    <w:rsid w:val="005556C1"/>
    <w:rsid w:val="005D3028"/>
    <w:rsid w:val="005F4738"/>
    <w:rsid w:val="006230E9"/>
    <w:rsid w:val="006336B1"/>
    <w:rsid w:val="0067314F"/>
    <w:rsid w:val="006B2919"/>
    <w:rsid w:val="006B3B2F"/>
    <w:rsid w:val="00741B44"/>
    <w:rsid w:val="0076334E"/>
    <w:rsid w:val="007A28E9"/>
    <w:rsid w:val="007A6077"/>
    <w:rsid w:val="007F1F4F"/>
    <w:rsid w:val="00801CCA"/>
    <w:rsid w:val="00810E80"/>
    <w:rsid w:val="009140F5"/>
    <w:rsid w:val="00940C6F"/>
    <w:rsid w:val="00950CC9"/>
    <w:rsid w:val="009660A4"/>
    <w:rsid w:val="009E6D9B"/>
    <w:rsid w:val="009F2319"/>
    <w:rsid w:val="00A168A8"/>
    <w:rsid w:val="00A17146"/>
    <w:rsid w:val="00A772D9"/>
    <w:rsid w:val="00AC1ABC"/>
    <w:rsid w:val="00B62EF1"/>
    <w:rsid w:val="00B82605"/>
    <w:rsid w:val="00BA3E64"/>
    <w:rsid w:val="00BC7B54"/>
    <w:rsid w:val="00C87164"/>
    <w:rsid w:val="00C93986"/>
    <w:rsid w:val="00C95077"/>
    <w:rsid w:val="00DC3857"/>
    <w:rsid w:val="00DE60FD"/>
    <w:rsid w:val="00E201F6"/>
    <w:rsid w:val="00E45568"/>
    <w:rsid w:val="00ED069E"/>
    <w:rsid w:val="00EE669D"/>
    <w:rsid w:val="00F1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4F38-A75F-46C0-AD95-81B9CE9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21</cp:revision>
  <cp:lastPrinted>2021-03-04T14:17:00Z</cp:lastPrinted>
  <dcterms:created xsi:type="dcterms:W3CDTF">2017-09-05T05:47:00Z</dcterms:created>
  <dcterms:modified xsi:type="dcterms:W3CDTF">2024-11-22T02:20:00Z</dcterms:modified>
</cp:coreProperties>
</file>